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07" w:rsidRPr="004A0410" w:rsidRDefault="001A7E07" w:rsidP="0022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04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 «Половодовская  основная общеобразовательная  школа»</w:t>
      </w:r>
    </w:p>
    <w:p w:rsidR="001A7E07" w:rsidRPr="004A0410" w:rsidRDefault="001A7E07" w:rsidP="001A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410">
        <w:rPr>
          <w:rFonts w:ascii="Times New Roman" w:eastAsia="Times New Roman" w:hAnsi="Times New Roman" w:cs="Times New Roman"/>
          <w:sz w:val="24"/>
          <w:szCs w:val="24"/>
        </w:rPr>
        <w:t xml:space="preserve">618513, Пермский край, Соликамский район,  с. Половодово, ул. </w:t>
      </w:r>
      <w:proofErr w:type="gramStart"/>
      <w:r w:rsidRPr="004A0410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4A0410">
        <w:rPr>
          <w:rFonts w:ascii="Times New Roman" w:eastAsia="Times New Roman" w:hAnsi="Times New Roman" w:cs="Times New Roman"/>
          <w:sz w:val="24"/>
          <w:szCs w:val="24"/>
        </w:rPr>
        <w:t>, д. 9</w:t>
      </w:r>
    </w:p>
    <w:p w:rsidR="001A7E07" w:rsidRPr="004A0410" w:rsidRDefault="001A7E07" w:rsidP="001A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410">
        <w:rPr>
          <w:rFonts w:ascii="Times New Roman" w:eastAsia="Times New Roman" w:hAnsi="Times New Roman" w:cs="Times New Roman"/>
          <w:sz w:val="24"/>
          <w:szCs w:val="24"/>
        </w:rPr>
        <w:t xml:space="preserve">Телефон/факс: </w:t>
      </w:r>
      <w:r w:rsidRPr="004A0410">
        <w:rPr>
          <w:rFonts w:ascii="Times New Roman" w:eastAsia="Times New Roman" w:hAnsi="Times New Roman" w:cs="Times New Roman"/>
          <w:sz w:val="24"/>
          <w:szCs w:val="24"/>
        </w:rPr>
        <w:tab/>
        <w:t>(34253) 96332</w:t>
      </w:r>
      <w:proofErr w:type="gramStart"/>
      <w:r w:rsidRPr="004A0410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4A041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A041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A04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04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A0410">
        <w:rPr>
          <w:rFonts w:ascii="Times New Roman" w:eastAsia="Times New Roman" w:hAnsi="Times New Roman" w:cs="Times New Roman"/>
          <w:sz w:val="24"/>
          <w:szCs w:val="24"/>
          <w:lang w:val="en-US"/>
        </w:rPr>
        <w:t>polowodovo</w:t>
      </w:r>
      <w:proofErr w:type="spellEnd"/>
      <w:r w:rsidRPr="004A0410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4A0410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A04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A041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A7E07" w:rsidRPr="004A0410" w:rsidRDefault="001A7E07" w:rsidP="001A7E0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410">
        <w:rPr>
          <w:rFonts w:ascii="Times New Roman" w:eastAsia="Times New Roman" w:hAnsi="Times New Roman" w:cs="Times New Roman"/>
          <w:sz w:val="24"/>
          <w:szCs w:val="24"/>
        </w:rPr>
        <w:t>ОКПО</w:t>
      </w:r>
      <w:r w:rsidRPr="004A0410">
        <w:rPr>
          <w:rFonts w:ascii="Times New Roman" w:eastAsia="Times New Roman" w:hAnsi="Times New Roman" w:cs="Times New Roman"/>
          <w:sz w:val="24"/>
          <w:szCs w:val="24"/>
        </w:rPr>
        <w:tab/>
        <w:t xml:space="preserve">  48410150  ОГРН 1025901973745      ИНН / КПП</w:t>
      </w:r>
      <w:r w:rsidRPr="004A0410">
        <w:rPr>
          <w:rFonts w:ascii="Times New Roman" w:eastAsia="Times New Roman" w:hAnsi="Times New Roman" w:cs="Times New Roman"/>
          <w:sz w:val="24"/>
          <w:szCs w:val="24"/>
        </w:rPr>
        <w:tab/>
        <w:t xml:space="preserve">5950002100 / 591901001                                            </w:t>
      </w:r>
    </w:p>
    <w:p w:rsidR="001A7E07" w:rsidRDefault="001A7E07" w:rsidP="00A253F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A79DE" w:rsidRPr="00AA79DE" w:rsidRDefault="00AA79DE" w:rsidP="00AA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DE">
        <w:rPr>
          <w:rFonts w:ascii="Times New Roman" w:hAnsi="Times New Roman" w:cs="Times New Roman"/>
          <w:b/>
          <w:sz w:val="28"/>
          <w:szCs w:val="28"/>
        </w:rPr>
        <w:t>Отчет об</w:t>
      </w:r>
      <w:r w:rsidR="0008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9DE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AA79DE" w:rsidRPr="00AA79DE" w:rsidRDefault="00AA79DE" w:rsidP="00AA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DE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proofErr w:type="spellStart"/>
      <w:r w:rsidRPr="00AA79DE">
        <w:rPr>
          <w:rFonts w:ascii="Times New Roman" w:hAnsi="Times New Roman" w:cs="Times New Roman"/>
          <w:b/>
          <w:sz w:val="28"/>
          <w:szCs w:val="28"/>
        </w:rPr>
        <w:t>апробационой</w:t>
      </w:r>
      <w:proofErr w:type="spellEnd"/>
      <w:r w:rsidRPr="00AA79DE">
        <w:rPr>
          <w:rFonts w:ascii="Times New Roman" w:hAnsi="Times New Roman" w:cs="Times New Roman"/>
          <w:b/>
          <w:sz w:val="28"/>
          <w:szCs w:val="28"/>
        </w:rPr>
        <w:t xml:space="preserve"> площадки ФГОС ООО</w:t>
      </w:r>
    </w:p>
    <w:p w:rsidR="00AA79DE" w:rsidRPr="00AA79DE" w:rsidRDefault="00AA79DE" w:rsidP="00AA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DE">
        <w:rPr>
          <w:rFonts w:ascii="Times New Roman" w:hAnsi="Times New Roman" w:cs="Times New Roman"/>
          <w:b/>
          <w:sz w:val="28"/>
          <w:szCs w:val="28"/>
        </w:rPr>
        <w:t>за 2017-2018 г.г.</w:t>
      </w:r>
    </w:p>
    <w:p w:rsidR="00D63C23" w:rsidRPr="00AA79DE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27CBB" w:rsidRPr="00227CBB" w:rsidRDefault="00227CBB" w:rsidP="00227CBB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Муниципальный район/городской округ </w:t>
      </w:r>
      <w:r w:rsidRPr="00227CBB">
        <w:rPr>
          <w:rFonts w:ascii="Times New Roman" w:hAnsi="Times New Roman" w:cs="Times New Roman"/>
          <w:b/>
          <w:sz w:val="28"/>
          <w:szCs w:val="28"/>
          <w:u w:val="single"/>
        </w:rPr>
        <w:t>Соликамский район</w:t>
      </w:r>
    </w:p>
    <w:p w:rsidR="00227CBB" w:rsidRPr="00227CBB" w:rsidRDefault="00227CBB" w:rsidP="00227CBB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(полное наименование) </w:t>
      </w:r>
      <w:r w:rsidRPr="00227CBB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«Половодовская основная общеобразовательная школа»</w:t>
      </w:r>
    </w:p>
    <w:p w:rsidR="00227CBB" w:rsidRPr="00227CBB" w:rsidRDefault="00227CBB" w:rsidP="00227CBB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ФИО руководителя апробационной площадки </w:t>
      </w:r>
      <w:r w:rsidRPr="00227CBB">
        <w:rPr>
          <w:rFonts w:ascii="Times New Roman" w:hAnsi="Times New Roman" w:cs="Times New Roman"/>
          <w:b/>
          <w:sz w:val="28"/>
          <w:szCs w:val="28"/>
        </w:rPr>
        <w:t>Зебзеева Елена Викторовна, заместитель директора по учебно-воспитательной работе</w:t>
      </w:r>
    </w:p>
    <w:p w:rsidR="00227CBB" w:rsidRPr="00227CBB" w:rsidRDefault="00227CBB" w:rsidP="00227CBB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Контакты руководителя апробационной площадки </w:t>
      </w:r>
    </w:p>
    <w:p w:rsidR="00227CBB" w:rsidRPr="00227CBB" w:rsidRDefault="00227CBB" w:rsidP="00227CBB">
      <w:pPr>
        <w:numPr>
          <w:ilvl w:val="1"/>
          <w:numId w:val="1"/>
        </w:numPr>
        <w:spacing w:line="240" w:lineRule="atLeast"/>
        <w:ind w:left="0" w:right="-14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Pr="00227CBB">
        <w:rPr>
          <w:rFonts w:ascii="Times New Roman" w:hAnsi="Times New Roman" w:cs="Times New Roman"/>
          <w:b/>
          <w:sz w:val="28"/>
          <w:szCs w:val="28"/>
          <w:u w:val="single"/>
        </w:rPr>
        <w:t>89082560207, 8(34253)96332</w:t>
      </w:r>
    </w:p>
    <w:p w:rsidR="00227CBB" w:rsidRPr="00227CBB" w:rsidRDefault="004D69F1" w:rsidP="00227CBB">
      <w:pPr>
        <w:numPr>
          <w:ilvl w:val="1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227CBB" w:rsidRPr="00227C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e-mail  zebzeeva-lena@mail.ru</w:t>
        </w:r>
      </w:hyperlink>
      <w:r w:rsidR="00227CBB" w:rsidRPr="00227C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="00227CBB" w:rsidRPr="00227C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polowodovo@yandex.ru</w:t>
        </w:r>
      </w:hyperlink>
    </w:p>
    <w:p w:rsidR="00AB4683" w:rsidRPr="00AB4683" w:rsidRDefault="00227CBB" w:rsidP="00AB4683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Количество педагогов – участников реализации программы апробационной </w:t>
      </w:r>
      <w:r w:rsidR="001D601C" w:rsidRPr="00227CB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276AD" w:rsidRPr="00D276AD">
        <w:rPr>
          <w:rFonts w:ascii="Times New Roman" w:hAnsi="Times New Roman" w:cs="Times New Roman"/>
          <w:b/>
          <w:sz w:val="28"/>
          <w:szCs w:val="28"/>
        </w:rPr>
        <w:t>4</w:t>
      </w:r>
      <w:r w:rsidRPr="00D276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D276AD">
        <w:rPr>
          <w:rFonts w:ascii="Times New Roman" w:hAnsi="Times New Roman" w:cs="Times New Roman"/>
          <w:b/>
          <w:sz w:val="28"/>
          <w:szCs w:val="28"/>
          <w:u w:val="single"/>
        </w:rPr>
        <w:t>чителя-предметника</w:t>
      </w:r>
      <w:r w:rsidR="00AA79D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(всего в школе 14</w:t>
      </w:r>
      <w:r w:rsidRPr="0022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учителей)</w:t>
      </w:r>
    </w:p>
    <w:p w:rsidR="00AA79DE" w:rsidRPr="00AA79DE" w:rsidRDefault="00AA79DE" w:rsidP="00AA79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9DE">
        <w:rPr>
          <w:rFonts w:ascii="Times New Roman" w:hAnsi="Times New Roman" w:cs="Times New Roman"/>
          <w:sz w:val="28"/>
          <w:szCs w:val="28"/>
        </w:rPr>
        <w:t>Тема/темы работы (по годам)</w:t>
      </w:r>
    </w:p>
    <w:p w:rsidR="00527A75" w:rsidRPr="00527A75" w:rsidRDefault="00AA79DE" w:rsidP="00527A75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A75">
        <w:rPr>
          <w:rFonts w:ascii="Times New Roman" w:hAnsi="Times New Roman" w:cs="Times New Roman"/>
          <w:b/>
          <w:sz w:val="28"/>
          <w:szCs w:val="28"/>
          <w:u w:val="single"/>
        </w:rPr>
        <w:t>2017 г</w:t>
      </w:r>
      <w:proofErr w:type="gramStart"/>
      <w:r w:rsidRPr="00527A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4F7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527A75" w:rsidRPr="00527A75">
        <w:rPr>
          <w:rFonts w:ascii="Times New Roman" w:eastAsia="Calibri" w:hAnsi="Times New Roman" w:cs="Times New Roman"/>
          <w:b/>
          <w:sz w:val="28"/>
          <w:szCs w:val="28"/>
        </w:rPr>
        <w:t>«Учебные практики как средство достижения метапредметных результатов деятельностного типа у обучающихся 4-6 классов»</w:t>
      </w:r>
    </w:p>
    <w:p w:rsidR="00AB4683" w:rsidRPr="000257E8" w:rsidRDefault="00AA79DE" w:rsidP="00AB4683">
      <w:pPr>
        <w:pStyle w:val="a5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A75">
        <w:rPr>
          <w:rFonts w:ascii="Times New Roman" w:hAnsi="Times New Roman" w:cs="Times New Roman"/>
          <w:b/>
          <w:sz w:val="28"/>
          <w:szCs w:val="28"/>
          <w:u w:val="single"/>
        </w:rPr>
        <w:t>2018 г</w:t>
      </w:r>
      <w:proofErr w:type="gramStart"/>
      <w:r w:rsidRPr="00527A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4F7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527A75" w:rsidRPr="00527A75">
        <w:rPr>
          <w:rFonts w:ascii="Times New Roman" w:eastAsia="Calibri" w:hAnsi="Times New Roman" w:cs="Times New Roman"/>
          <w:b/>
          <w:sz w:val="28"/>
          <w:szCs w:val="28"/>
        </w:rPr>
        <w:t>«Учебные практики как средство достижения метапредметных результатов деятельностного типа у обучающихся 4-6 классов»</w:t>
      </w:r>
    </w:p>
    <w:p w:rsidR="00D63C23" w:rsidRPr="00227CBB" w:rsidRDefault="00D63C23" w:rsidP="00227CBB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3141"/>
        <w:gridCol w:w="3631"/>
        <w:gridCol w:w="2536"/>
        <w:gridCol w:w="2625"/>
        <w:gridCol w:w="2245"/>
      </w:tblGrid>
      <w:tr w:rsidR="003E470F" w:rsidRPr="00D63C23" w:rsidTr="00EB6D9D">
        <w:trPr>
          <w:jc w:val="center"/>
        </w:trPr>
        <w:tc>
          <w:tcPr>
            <w:tcW w:w="893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141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631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536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625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участников проекта от школы (посетили все мероприятия проекта, участвовали </w:t>
            </w:r>
            <w:r w:rsidRPr="00E0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разработке и апробации продуктов)</w:t>
            </w:r>
          </w:p>
        </w:tc>
        <w:tc>
          <w:tcPr>
            <w:tcW w:w="2245" w:type="dxa"/>
          </w:tcPr>
          <w:p w:rsidR="003E470F" w:rsidRPr="003E470F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сертификатов об участии в проектах</w:t>
            </w:r>
          </w:p>
        </w:tc>
      </w:tr>
      <w:tr w:rsidR="003E470F" w:rsidRPr="00D63C23" w:rsidTr="00EB6D9D">
        <w:trPr>
          <w:jc w:val="center"/>
        </w:trPr>
        <w:tc>
          <w:tcPr>
            <w:tcW w:w="893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  <w:r w:rsidR="00EB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-2018гг</w:t>
            </w:r>
          </w:p>
        </w:tc>
        <w:tc>
          <w:tcPr>
            <w:tcW w:w="3141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«Учебные практики как средство достижения метапредметных и предметных результатов деятельностного типа»</w:t>
            </w:r>
          </w:p>
        </w:tc>
        <w:tc>
          <w:tcPr>
            <w:tcW w:w="3631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2536" w:type="dxa"/>
            <w:shd w:val="clear" w:color="auto" w:fill="auto"/>
          </w:tcPr>
          <w:p w:rsidR="003E470F" w:rsidRPr="00E070F5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Николаевна, нач. отдела РОС ИРО ПК</w:t>
            </w:r>
          </w:p>
        </w:tc>
        <w:tc>
          <w:tcPr>
            <w:tcW w:w="2625" w:type="dxa"/>
            <w:shd w:val="clear" w:color="auto" w:fill="auto"/>
          </w:tcPr>
          <w:p w:rsidR="003E470F" w:rsidRPr="00E070F5" w:rsidRDefault="00D276AD" w:rsidP="00D74D9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учителя</w:t>
            </w:r>
            <w:r w:rsidR="003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заместитель директора по УВР посещали мероприятия проекта</w:t>
            </w:r>
            <w:r w:rsidR="00AE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участвовали в </w:t>
            </w:r>
            <w:proofErr w:type="spellStart"/>
            <w:r w:rsidR="00AE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скайп-консультациях</w:t>
            </w:r>
            <w:proofErr w:type="spellEnd"/>
            <w:r w:rsidR="003E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разработке продуктов</w:t>
            </w:r>
            <w:r w:rsidR="00D7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практик</w:t>
            </w:r>
          </w:p>
        </w:tc>
        <w:tc>
          <w:tcPr>
            <w:tcW w:w="2245" w:type="dxa"/>
          </w:tcPr>
          <w:p w:rsidR="003E470F" w:rsidRDefault="003E470F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6AB" w:rsidRDefault="007706AB" w:rsidP="0064272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3E" w:rsidRPr="007D623E" w:rsidRDefault="007D623E" w:rsidP="007D62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E">
        <w:rPr>
          <w:rFonts w:ascii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в 2017-2018 гг.(</w:t>
      </w:r>
      <w:hyperlink r:id="rId8" w:history="1">
        <w:r w:rsidRPr="007D623E">
          <w:rPr>
            <w:rStyle w:val="a6"/>
            <w:rFonts w:ascii="Times New Roman" w:hAnsi="Times New Roman" w:cs="Times New Roman"/>
            <w:sz w:val="28"/>
            <w:szCs w:val="28"/>
          </w:rPr>
          <w:t>http://fgos.iro.perm.ru</w:t>
        </w:r>
      </w:hyperlink>
      <w:r w:rsidRPr="007D623E">
        <w:rPr>
          <w:rFonts w:ascii="Times New Roman" w:hAnsi="Times New Roman" w:cs="Times New Roman"/>
          <w:sz w:val="28"/>
          <w:szCs w:val="28"/>
        </w:rPr>
        <w:t>)</w:t>
      </w:r>
    </w:p>
    <w:p w:rsidR="00D63C23" w:rsidRPr="007D623E" w:rsidRDefault="00D63C23" w:rsidP="007D623E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136"/>
        <w:gridCol w:w="25"/>
        <w:gridCol w:w="3785"/>
        <w:gridCol w:w="6095"/>
      </w:tblGrid>
      <w:tr w:rsidR="008539C2" w:rsidRPr="00D63C23" w:rsidTr="00E061AA">
        <w:trPr>
          <w:trHeight w:val="144"/>
        </w:trPr>
        <w:tc>
          <w:tcPr>
            <w:tcW w:w="1951" w:type="dxa"/>
            <w:shd w:val="clear" w:color="auto" w:fill="auto"/>
          </w:tcPr>
          <w:p w:rsidR="008539C2" w:rsidRPr="00E53CAC" w:rsidRDefault="00E53CAC" w:rsidP="00D74D9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36" w:type="dxa"/>
            <w:shd w:val="clear" w:color="auto" w:fill="auto"/>
          </w:tcPr>
          <w:p w:rsidR="008539C2" w:rsidRPr="00E53CAC" w:rsidRDefault="008539C2" w:rsidP="00D74D9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8539C2" w:rsidRPr="004C4669" w:rsidRDefault="008539C2" w:rsidP="00D74D9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6095" w:type="dxa"/>
            <w:shd w:val="clear" w:color="auto" w:fill="auto"/>
          </w:tcPr>
          <w:p w:rsidR="008539C2" w:rsidRPr="008539C2" w:rsidRDefault="008539C2" w:rsidP="00D74D9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9C2"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на портале</w:t>
            </w:r>
          </w:p>
        </w:tc>
      </w:tr>
      <w:tr w:rsidR="00D74D95" w:rsidRPr="008C4472" w:rsidTr="00E061AA">
        <w:trPr>
          <w:trHeight w:val="144"/>
        </w:trPr>
        <w:tc>
          <w:tcPr>
            <w:tcW w:w="1951" w:type="dxa"/>
            <w:vMerge w:val="restart"/>
            <w:shd w:val="clear" w:color="auto" w:fill="auto"/>
          </w:tcPr>
          <w:p w:rsidR="00D74D95" w:rsidRPr="00F007C9" w:rsidRDefault="00363C5F" w:rsidP="00D276A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D2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2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:rsidR="00D74D95" w:rsidRPr="00F007C9" w:rsidRDefault="00D74D95" w:rsidP="004C466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«Удачная математика»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D74D95" w:rsidRPr="00802DF8" w:rsidRDefault="00D74D95" w:rsidP="004C46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Мильштейн Наталия Владимировна,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«Половодовская ООШ», Соликамского района</w:t>
            </w:r>
          </w:p>
        </w:tc>
        <w:tc>
          <w:tcPr>
            <w:tcW w:w="6095" w:type="dxa"/>
            <w:shd w:val="clear" w:color="auto" w:fill="auto"/>
          </w:tcPr>
          <w:p w:rsidR="00D74D95" w:rsidRPr="00802DF8" w:rsidRDefault="004D69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http://fgos.iro.perm.ru/uchrezhdeniya/ploshchadki/mbou-polovodovskaya-oosh-solikamskij-r on/</w:t>
              </w:r>
              <w:proofErr w:type="spellStart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kontent?view</w:t>
              </w:r>
              <w:proofErr w:type="spellEnd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=</w:t>
              </w:r>
              <w:proofErr w:type="spellStart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fcontent&amp;task</w:t>
              </w:r>
              <w:proofErr w:type="spellEnd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=</w:t>
              </w:r>
              <w:proofErr w:type="spellStart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view&amp;id</w:t>
              </w:r>
              <w:proofErr w:type="spellEnd"/>
              <w:r w:rsidR="00D74D95" w:rsidRPr="00802DF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=1340</w:t>
              </w:r>
            </w:hyperlink>
          </w:p>
        </w:tc>
      </w:tr>
      <w:tr w:rsidR="00D74D95" w:rsidRPr="00D63C23" w:rsidTr="00E061A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D74D95" w:rsidRPr="00085B98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36" w:type="dxa"/>
            <w:shd w:val="clear" w:color="auto" w:fill="auto"/>
          </w:tcPr>
          <w:p w:rsidR="00D74D95" w:rsidRPr="00F007C9" w:rsidRDefault="00D74D95" w:rsidP="00F007C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альбом</w:t>
            </w:r>
            <w:r w:rsidRPr="00F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D74D95" w:rsidRPr="00802DF8" w:rsidRDefault="00D74D95" w:rsidP="00981C2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Константиновна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«Половодовская ООШ», Соликамского района</w:t>
            </w:r>
          </w:p>
        </w:tc>
        <w:tc>
          <w:tcPr>
            <w:tcW w:w="6095" w:type="dxa"/>
            <w:shd w:val="clear" w:color="auto" w:fill="auto"/>
          </w:tcPr>
          <w:p w:rsidR="00D74D95" w:rsidRPr="00F04202" w:rsidRDefault="004D69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74D95" w:rsidRPr="00F042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http://fgos.iro.perm.ru/uchrezhdeniya/ploshchadki/mbou-polovodovskaya-oosh-solikamskij-r-on/kontent?view=fcontent&amp;task=view&amp;id=1705</w:t>
              </w:r>
            </w:hyperlink>
          </w:p>
          <w:p w:rsidR="00D74D95" w:rsidRPr="00F04202" w:rsidRDefault="00D74D9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95" w:rsidRPr="00D63C23" w:rsidTr="00222586">
        <w:trPr>
          <w:trHeight w:val="1123"/>
        </w:trPr>
        <w:tc>
          <w:tcPr>
            <w:tcW w:w="1951" w:type="dxa"/>
            <w:vMerge/>
            <w:shd w:val="clear" w:color="auto" w:fill="auto"/>
          </w:tcPr>
          <w:p w:rsidR="00D74D95" w:rsidRPr="00D63C23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shd w:val="clear" w:color="auto" w:fill="auto"/>
          </w:tcPr>
          <w:p w:rsidR="00D74D95" w:rsidRPr="00F007C9" w:rsidRDefault="00D74D95" w:rsidP="00A86B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учебной практики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лоскуток</w:t>
            </w:r>
            <w:r w:rsidRPr="00F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D74D95" w:rsidRPr="00802DF8" w:rsidRDefault="00D74D95" w:rsidP="00981C2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Бунина Елена Валентиновна, учитель технологии 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«Половодовская ООШ», Соликамского района</w:t>
            </w:r>
          </w:p>
        </w:tc>
        <w:tc>
          <w:tcPr>
            <w:tcW w:w="6095" w:type="dxa"/>
            <w:shd w:val="clear" w:color="auto" w:fill="auto"/>
          </w:tcPr>
          <w:p w:rsidR="00D74D95" w:rsidRPr="00D87EBC" w:rsidRDefault="004D69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74D95" w:rsidRPr="00D87EB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http://fgos.iro.perm.ru/uchrezhdeniya/ploshchadki/mbou-polovodovskaya-oosh-solikamskij-r-on/kontent?view=fcontent&amp;task=view&amp;id=1711</w:t>
              </w:r>
            </w:hyperlink>
          </w:p>
          <w:p w:rsidR="00D74D95" w:rsidRPr="00D87EBC" w:rsidRDefault="00D74D9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95" w:rsidRPr="00D63C23" w:rsidTr="00222586">
        <w:trPr>
          <w:trHeight w:val="982"/>
        </w:trPr>
        <w:tc>
          <w:tcPr>
            <w:tcW w:w="1951" w:type="dxa"/>
            <w:vMerge/>
            <w:shd w:val="clear" w:color="auto" w:fill="auto"/>
          </w:tcPr>
          <w:p w:rsidR="00D74D95" w:rsidRPr="00D63C23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D74D95" w:rsidRPr="00F007C9" w:rsidRDefault="00D74D95" w:rsidP="00A86B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учебной практики «Образовательный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Агрополигон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5" w:type="dxa"/>
            <w:shd w:val="clear" w:color="auto" w:fill="auto"/>
          </w:tcPr>
          <w:p w:rsidR="00D74D95" w:rsidRDefault="00D74D95" w:rsidP="0085066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Зебзеева Елена Викторовна, заместитель директора по УВР  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«Половодовская ООШ», </w:t>
            </w:r>
            <w:r w:rsidRPr="0080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Соликамского района</w:t>
            </w:r>
          </w:p>
        </w:tc>
        <w:tc>
          <w:tcPr>
            <w:tcW w:w="6095" w:type="dxa"/>
            <w:shd w:val="clear" w:color="auto" w:fill="auto"/>
          </w:tcPr>
          <w:p w:rsidR="00D74D95" w:rsidRDefault="004D69F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74D95" w:rsidRPr="0081691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http://fgos.iro.perm.ru/uchrezhdeniya/ploshchadki/mbou-polovodovskaya-oosh-solikamskij-r-on/kontent?view=fcontent&amp;task=view&amp;id=1712</w:t>
              </w:r>
            </w:hyperlink>
          </w:p>
          <w:p w:rsidR="00D74D95" w:rsidRPr="00D87EBC" w:rsidRDefault="00D74D95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95" w:rsidRPr="00D63C23" w:rsidTr="006469BB">
        <w:trPr>
          <w:trHeight w:val="1422"/>
        </w:trPr>
        <w:tc>
          <w:tcPr>
            <w:tcW w:w="1951" w:type="dxa"/>
            <w:vMerge/>
            <w:shd w:val="clear" w:color="auto" w:fill="auto"/>
          </w:tcPr>
          <w:p w:rsidR="00D74D95" w:rsidRPr="00E62757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shd w:val="clear" w:color="auto" w:fill="auto"/>
          </w:tcPr>
          <w:p w:rsidR="00D74D95" w:rsidRPr="00E62757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системы реализации учебных практик для обучающихся 4-6 классов в рамках внеурочной деятельности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D74D95" w:rsidRPr="00E62757" w:rsidRDefault="00D74D95" w:rsidP="00E6275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Зебзеева Елена Викторовна, заместитель директора по УВР  МБОУ «Половодовская ООШ», Соликамского района</w:t>
            </w:r>
          </w:p>
        </w:tc>
        <w:tc>
          <w:tcPr>
            <w:tcW w:w="6095" w:type="dxa"/>
            <w:shd w:val="clear" w:color="auto" w:fill="auto"/>
          </w:tcPr>
          <w:p w:rsidR="00D74D95" w:rsidRPr="00891BAF" w:rsidRDefault="004D69F1" w:rsidP="00E6275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4D95" w:rsidRPr="00891B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http://fgos.iro.perm.ru/uchrezhdeniya/ploshchadki/mbou-polovodovskaya-oosh-solikamskij-r-on/kontent?view=fcontent&amp;task=view&amp;id=1738</w:t>
              </w:r>
            </w:hyperlink>
          </w:p>
          <w:p w:rsidR="00D74D95" w:rsidRPr="00E62757" w:rsidRDefault="00D74D95" w:rsidP="00E6275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81C14" w:rsidRDefault="00D81C14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81C14" w:rsidRDefault="00FF73CE" w:rsidP="00D63C23">
      <w:pPr>
        <w:numPr>
          <w:ilvl w:val="0"/>
          <w:numId w:val="1"/>
        </w:numPr>
        <w:spacing w:after="0" w:line="240" w:lineRule="atLeast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которых школа транслировала опыт, полученный в ходе апробационной деятельности </w:t>
      </w: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7"/>
        <w:gridCol w:w="5721"/>
        <w:gridCol w:w="4212"/>
        <w:gridCol w:w="3845"/>
      </w:tblGrid>
      <w:tr w:rsidR="00833C90" w:rsidRPr="00D63C23" w:rsidTr="007E3583">
        <w:trPr>
          <w:trHeight w:val="901"/>
        </w:trPr>
        <w:tc>
          <w:tcPr>
            <w:tcW w:w="1101" w:type="dxa"/>
          </w:tcPr>
          <w:p w:rsidR="00833C90" w:rsidRPr="00887EE9" w:rsidRDefault="00833C9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33C90" w:rsidRPr="00C926A3" w:rsidRDefault="00833C9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семинаре/конференции: сообщение, мастер-класс, др.)</w:t>
            </w:r>
          </w:p>
        </w:tc>
        <w:tc>
          <w:tcPr>
            <w:tcW w:w="4212" w:type="dxa"/>
            <w:shd w:val="clear" w:color="auto" w:fill="auto"/>
          </w:tcPr>
          <w:p w:rsidR="00833C90" w:rsidRPr="00C926A3" w:rsidRDefault="00833C9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C9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3845" w:type="dxa"/>
            <w:shd w:val="clear" w:color="auto" w:fill="auto"/>
          </w:tcPr>
          <w:p w:rsidR="00833C90" w:rsidRPr="00C926A3" w:rsidRDefault="00833C9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C926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 w:val="restart"/>
          </w:tcPr>
          <w:p w:rsidR="007E3583" w:rsidRPr="00A900B9" w:rsidRDefault="007E3583" w:rsidP="00536E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35" w:type="dxa"/>
            <w:gridSpan w:val="4"/>
            <w:shd w:val="clear" w:color="auto" w:fill="auto"/>
          </w:tcPr>
          <w:p w:rsidR="007E3583" w:rsidRPr="00464DFB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4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7E3583" w:rsidRPr="00D63C23" w:rsidTr="007E3583">
        <w:trPr>
          <w:trHeight w:val="679"/>
        </w:trPr>
        <w:tc>
          <w:tcPr>
            <w:tcW w:w="1101" w:type="dxa"/>
            <w:vMerge/>
          </w:tcPr>
          <w:p w:rsidR="007E3583" w:rsidRPr="00D63C2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7E3583" w:rsidRPr="007D28E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E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</w:t>
            </w:r>
            <w:r w:rsidRPr="007D28E3">
              <w:rPr>
                <w:rStyle w:val="dash041e005f0431005f044b005f0447005f043d005f044b005f0439005f005fchar1char1"/>
              </w:rPr>
              <w:t>Учебные практики как средство достижения предметных и метапредметных результатов»</w:t>
            </w:r>
          </w:p>
        </w:tc>
        <w:tc>
          <w:tcPr>
            <w:tcW w:w="4212" w:type="dxa"/>
            <w:shd w:val="clear" w:color="auto" w:fill="auto"/>
          </w:tcPr>
          <w:p w:rsidR="007E3583" w:rsidRPr="007D28E3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работающие в АП, выступили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идеями учебных практик на 2017-2018</w:t>
            </w:r>
            <w:r w:rsidRPr="007D28E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45" w:type="dxa"/>
            <w:shd w:val="clear" w:color="auto" w:fill="auto"/>
          </w:tcPr>
          <w:p w:rsidR="007E3583" w:rsidRPr="007D28E3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E3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7E3583" w:rsidRPr="00D63C23" w:rsidTr="007E3583">
        <w:trPr>
          <w:trHeight w:val="1135"/>
        </w:trPr>
        <w:tc>
          <w:tcPr>
            <w:tcW w:w="1101" w:type="dxa"/>
            <w:vMerge/>
          </w:tcPr>
          <w:p w:rsidR="007E3583" w:rsidRPr="00D63C2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7E3583" w:rsidRPr="004869C0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C0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АП</w:t>
            </w:r>
          </w:p>
        </w:tc>
        <w:tc>
          <w:tcPr>
            <w:tcW w:w="4212" w:type="dxa"/>
            <w:shd w:val="clear" w:color="auto" w:fill="auto"/>
          </w:tcPr>
          <w:p w:rsidR="007E3583" w:rsidRPr="004869C0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C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сдают на проверку дневники-учителя, альбомы самоконтроля обучающихся и отчитываются о проделанной работе</w:t>
            </w:r>
          </w:p>
        </w:tc>
        <w:tc>
          <w:tcPr>
            <w:tcW w:w="3845" w:type="dxa"/>
            <w:shd w:val="clear" w:color="auto" w:fill="auto"/>
          </w:tcPr>
          <w:p w:rsidR="007E3583" w:rsidRPr="004869C0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C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 проверки дневников и альбомов, протоколы заседания АП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Pr="00232BAD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232BAD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7E3583" w:rsidRPr="00232BAD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D">
              <w:rPr>
                <w:rFonts w:ascii="Times New Roman" w:hAnsi="Times New Roman" w:cs="Times New Roman"/>
                <w:sz w:val="24"/>
                <w:szCs w:val="24"/>
              </w:rPr>
              <w:t>Семинар для Управляющего совета МБОУ «Половодовская ООШ»</w:t>
            </w:r>
          </w:p>
        </w:tc>
        <w:tc>
          <w:tcPr>
            <w:tcW w:w="4212" w:type="dxa"/>
            <w:shd w:val="clear" w:color="auto" w:fill="auto"/>
          </w:tcPr>
          <w:p w:rsidR="007E3583" w:rsidRPr="00232BAD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работающие в АП, знакомят родителей с первыми результатами учебных практик</w:t>
            </w:r>
          </w:p>
        </w:tc>
        <w:tc>
          <w:tcPr>
            <w:tcW w:w="3845" w:type="dxa"/>
            <w:shd w:val="clear" w:color="auto" w:fill="auto"/>
          </w:tcPr>
          <w:p w:rsidR="007E3583" w:rsidRPr="00232BAD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D">
              <w:rPr>
                <w:rFonts w:ascii="Times New Roman" w:hAnsi="Times New Roman" w:cs="Times New Roman"/>
                <w:sz w:val="24"/>
                <w:szCs w:val="24"/>
              </w:rPr>
              <w:t>Протокол заседания Управляющего совета школы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232BAD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7E3583" w:rsidRPr="00C926A3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теме «Организация учебных практик в 4-6 классах»</w:t>
            </w:r>
          </w:p>
        </w:tc>
        <w:tc>
          <w:tcPr>
            <w:tcW w:w="4212" w:type="dxa"/>
            <w:shd w:val="clear" w:color="auto" w:fill="auto"/>
          </w:tcPr>
          <w:p w:rsidR="007E3583" w:rsidRPr="00C926A3" w:rsidRDefault="007E3583" w:rsidP="00C926A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A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– Зебзеева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 родителей с планом внеурочной деятельности и темами, и содержанием учебных практик</w:t>
            </w:r>
          </w:p>
        </w:tc>
        <w:tc>
          <w:tcPr>
            <w:tcW w:w="3845" w:type="dxa"/>
            <w:shd w:val="clear" w:color="auto" w:fill="auto"/>
          </w:tcPr>
          <w:p w:rsidR="007E3583" w:rsidRPr="00C926A3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A3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7E3583" w:rsidRPr="00CF7D5C" w:rsidRDefault="007E3583" w:rsidP="00CF7D5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5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учебных практик для родителей</w:t>
            </w:r>
          </w:p>
        </w:tc>
        <w:tc>
          <w:tcPr>
            <w:tcW w:w="4212" w:type="dxa"/>
            <w:shd w:val="clear" w:color="auto" w:fill="auto"/>
          </w:tcPr>
          <w:p w:rsidR="007E3583" w:rsidRPr="00CF7D5C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оказали занятия учебных практик</w:t>
            </w:r>
          </w:p>
        </w:tc>
        <w:tc>
          <w:tcPr>
            <w:tcW w:w="3845" w:type="dxa"/>
            <w:shd w:val="clear" w:color="auto" w:fill="auto"/>
          </w:tcPr>
          <w:p w:rsidR="007E3583" w:rsidRPr="00CF7D5C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учителей и отзывы родителей 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7E3583" w:rsidRPr="00CF7D5C" w:rsidRDefault="007E3583" w:rsidP="00CF7D5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учителей-предметников </w:t>
            </w:r>
            <w:r w:rsidRPr="00A7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«Учебные практики как средство достижения метапредметных результатов деятельностного типа»</w:t>
            </w:r>
          </w:p>
        </w:tc>
        <w:tc>
          <w:tcPr>
            <w:tcW w:w="4212" w:type="dxa"/>
            <w:shd w:val="clear" w:color="auto" w:fill="auto"/>
          </w:tcPr>
          <w:p w:rsidR="007E3583" w:rsidRPr="00CF7D5C" w:rsidRDefault="007E3583" w:rsidP="00A757D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показали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r w:rsidRPr="00A757D1">
              <w:rPr>
                <w:rFonts w:ascii="Times New Roman" w:hAnsi="Times New Roman" w:cs="Times New Roman"/>
                <w:sz w:val="24"/>
                <w:szCs w:val="24"/>
              </w:rPr>
              <w:t>учебных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6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учебных практик, </w:t>
            </w:r>
            <w:proofErr w:type="spellStart"/>
            <w:r w:rsidRPr="007056BA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56B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метапредметных результатов</w:t>
            </w:r>
          </w:p>
        </w:tc>
        <w:tc>
          <w:tcPr>
            <w:tcW w:w="3845" w:type="dxa"/>
            <w:shd w:val="clear" w:color="auto" w:fill="auto"/>
          </w:tcPr>
          <w:p w:rsidR="007E3583" w:rsidRDefault="007E3583" w:rsidP="00A757D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учителей и отзывы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учителей-предметников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Pr="00464DFB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5" w:type="dxa"/>
            <w:gridSpan w:val="4"/>
            <w:shd w:val="clear" w:color="auto" w:fill="auto"/>
          </w:tcPr>
          <w:p w:rsidR="007E3583" w:rsidRPr="00464DFB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4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7E3583" w:rsidRPr="00BD21C1" w:rsidRDefault="007E3583" w:rsidP="00F4031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83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августовском совещании работников образования Соликамского муниципального района «Актуальные вопросы развития системы образования  Соликамского муниципального района: итоги и перспективы»</w:t>
            </w:r>
          </w:p>
        </w:tc>
        <w:tc>
          <w:tcPr>
            <w:tcW w:w="4212" w:type="dxa"/>
            <w:shd w:val="clear" w:color="auto" w:fill="auto"/>
          </w:tcPr>
          <w:p w:rsidR="007E3583" w:rsidRPr="00BD21C1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83">
              <w:rPr>
                <w:rFonts w:ascii="Times New Roman" w:hAnsi="Times New Roman" w:cs="Times New Roman"/>
                <w:sz w:val="24"/>
                <w:szCs w:val="24"/>
              </w:rPr>
              <w:t>Зебзеева Е.В.- зам. директора по УВР</w:t>
            </w:r>
          </w:p>
        </w:tc>
        <w:tc>
          <w:tcPr>
            <w:tcW w:w="3845" w:type="dxa"/>
            <w:shd w:val="clear" w:color="auto" w:fill="auto"/>
          </w:tcPr>
          <w:p w:rsidR="007E3583" w:rsidRPr="00BD21C1" w:rsidRDefault="007E3583" w:rsidP="00981C2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83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7E3583" w:rsidRPr="00BD21C1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научно-педагогическом экспертном совете Соликамского муниципального района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деятельности апробационной площадки</w:t>
            </w:r>
          </w:p>
        </w:tc>
        <w:tc>
          <w:tcPr>
            <w:tcW w:w="4212" w:type="dxa"/>
            <w:shd w:val="clear" w:color="auto" w:fill="auto"/>
          </w:tcPr>
          <w:p w:rsidR="007E3583" w:rsidRPr="00BD21C1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>Зебзеева Е.В.- зам. директора по УВР</w:t>
            </w:r>
          </w:p>
        </w:tc>
        <w:tc>
          <w:tcPr>
            <w:tcW w:w="3845" w:type="dxa"/>
            <w:shd w:val="clear" w:color="auto" w:fill="auto"/>
          </w:tcPr>
          <w:p w:rsidR="007E3583" w:rsidRPr="00BD21C1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НПЭС Соликамского муниципального района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7E3583" w:rsidRPr="00BD21C1" w:rsidRDefault="007E3583" w:rsidP="00D33EC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научно-педагогическом экспертном совете Соликамского муниципального района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</w:t>
            </w: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>работы деятельности апробационной площадки</w:t>
            </w:r>
          </w:p>
        </w:tc>
        <w:tc>
          <w:tcPr>
            <w:tcW w:w="4212" w:type="dxa"/>
            <w:shd w:val="clear" w:color="auto" w:fill="auto"/>
          </w:tcPr>
          <w:p w:rsidR="007E3583" w:rsidRPr="00BD21C1" w:rsidRDefault="007E3583" w:rsidP="00E6384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>Зебзеева Е.В.-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ознакомила членов НПЭС с результатами деятельности АП, с сайтом </w:t>
            </w:r>
            <w:hyperlink r:id="rId14" w:history="1">
              <w:r w:rsidRPr="00947F4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http://www.fgos.iro.perm.ru</w:t>
              </w:r>
            </w:hyperlink>
          </w:p>
        </w:tc>
        <w:tc>
          <w:tcPr>
            <w:tcW w:w="3845" w:type="dxa"/>
            <w:shd w:val="clear" w:color="auto" w:fill="auto"/>
          </w:tcPr>
          <w:p w:rsidR="007E3583" w:rsidRPr="00BD21C1" w:rsidRDefault="007E3583" w:rsidP="00E6384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C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НПЭС Соликамского муниципального района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7E3583" w:rsidRPr="00D63C23" w:rsidRDefault="007E3583" w:rsidP="00DC412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97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заместителей директоров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Соликамского муниципального района </w:t>
            </w:r>
          </w:p>
        </w:tc>
        <w:tc>
          <w:tcPr>
            <w:tcW w:w="4212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Зебзеева Е.В.-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учебных практик</w:t>
            </w:r>
          </w:p>
        </w:tc>
        <w:tc>
          <w:tcPr>
            <w:tcW w:w="3845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отзывы заместителей директоров по УВР Соликамского муниципального района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Pr="00464DFB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5" w:type="dxa"/>
            <w:gridSpan w:val="4"/>
            <w:shd w:val="clear" w:color="auto" w:fill="auto"/>
          </w:tcPr>
          <w:p w:rsidR="007E3583" w:rsidRPr="00464DFB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4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7E3583" w:rsidRPr="00D63C23" w:rsidTr="007E3583">
        <w:trPr>
          <w:trHeight w:val="234"/>
        </w:trPr>
        <w:tc>
          <w:tcPr>
            <w:tcW w:w="1101" w:type="dxa"/>
            <w:vMerge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F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 xml:space="preserve"> краевых Рождественских педагогических чтениях по теме «Эффективные практики достижения нового качества образования в условиях реализации ФГОС» на базе МАОУ «Гимназия №2» города Соликамска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 год)</w:t>
            </w:r>
          </w:p>
        </w:tc>
        <w:tc>
          <w:tcPr>
            <w:tcW w:w="4212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>Мильштейн Н.В. с темой выступления «Эффективные практики достижения новых образовательных результатов в практике учителя-предметника в условиях реализации ФГОС ООО»</w:t>
            </w:r>
          </w:p>
        </w:tc>
        <w:tc>
          <w:tcPr>
            <w:tcW w:w="3845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E3583" w:rsidRPr="00D63C23" w:rsidTr="007E3583">
        <w:trPr>
          <w:trHeight w:val="234"/>
        </w:trPr>
        <w:tc>
          <w:tcPr>
            <w:tcW w:w="1101" w:type="dxa"/>
            <w:vMerge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краевых рождественских педагогических чтениях по теме «Современное образование – в интересах ребёнка» </w:t>
            </w: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>на базе МАОУ «Гимназия №2» города Соликамска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 год)</w:t>
            </w:r>
          </w:p>
        </w:tc>
        <w:tc>
          <w:tcPr>
            <w:tcW w:w="4212" w:type="dxa"/>
            <w:shd w:val="clear" w:color="auto" w:fill="auto"/>
          </w:tcPr>
          <w:p w:rsidR="007E3583" w:rsidRDefault="007E3583" w:rsidP="001575D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>Мильштейн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темой «Учебная практика «Удачная математика» как способ организации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предмету»</w:t>
            </w:r>
          </w:p>
          <w:p w:rsidR="007E3583" w:rsidRDefault="007E3583" w:rsidP="001575D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Pr="001575DD">
              <w:rPr>
                <w:rFonts w:ascii="Times New Roman" w:hAnsi="Times New Roman" w:cs="Times New Roman"/>
                <w:sz w:val="24"/>
                <w:szCs w:val="24"/>
              </w:rPr>
              <w:t xml:space="preserve"> И.К. с темой «Учебная практика «Семейный альбом» как </w:t>
            </w:r>
            <w:r w:rsidRPr="0015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формирования у обучающихся умений работать с информацией»</w:t>
            </w:r>
          </w:p>
          <w:p w:rsidR="007E3583" w:rsidRPr="001575DD" w:rsidRDefault="007E3583" w:rsidP="001575D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Палехова</w:t>
            </w:r>
            <w:r w:rsidRPr="001575DD">
              <w:rPr>
                <w:rFonts w:ascii="Times New Roman" w:hAnsi="Times New Roman" w:cs="Times New Roman"/>
                <w:sz w:val="24"/>
                <w:szCs w:val="24"/>
              </w:rPr>
              <w:t xml:space="preserve"> Т.Н. по теме «Сенсорная комната как средство формирования </w:t>
            </w:r>
            <w:proofErr w:type="gramStart"/>
            <w:r w:rsidRPr="001575D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1575DD">
              <w:rPr>
                <w:rFonts w:ascii="Times New Roman" w:hAnsi="Times New Roman" w:cs="Times New Roman"/>
                <w:sz w:val="24"/>
                <w:szCs w:val="24"/>
              </w:rPr>
              <w:t xml:space="preserve"> УУД»</w:t>
            </w:r>
          </w:p>
        </w:tc>
        <w:tc>
          <w:tcPr>
            <w:tcW w:w="3845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F6C94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</w:tr>
      <w:tr w:rsidR="007E3583" w:rsidRPr="00D63C23" w:rsidTr="007E3583">
        <w:trPr>
          <w:trHeight w:val="234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7E3583" w:rsidRPr="00A36FD9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Весенней сессии</w:t>
            </w:r>
            <w:r w:rsidRPr="00A36F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(цикл мастер-классов</w:t>
            </w:r>
            <w:proofErr w:type="gramStart"/>
            <w:r w:rsidRPr="00A36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афедры</w:t>
            </w:r>
            <w:r w:rsidRPr="00A36F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Соликамского государственного педагогического института (филиала) федерального государственного бюджетного образовательного учреждения высшего образования</w:t>
            </w:r>
          </w:p>
          <w:p w:rsidR="007E3583" w:rsidRPr="003F6C94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9">
              <w:rPr>
                <w:rFonts w:ascii="Times New Roman" w:hAnsi="Times New Roman" w:cs="Times New Roman"/>
                <w:sz w:val="24"/>
                <w:szCs w:val="24"/>
              </w:rPr>
              <w:t>Цель: обобщение и распространение опыта деятельности педагогов-практиков системы образования.</w:t>
            </w:r>
          </w:p>
        </w:tc>
        <w:tc>
          <w:tcPr>
            <w:tcW w:w="4212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Мильштейн Н.В. провела Мастер-класс для практикующих специалистов и студентов по теме</w:t>
            </w:r>
            <w:r w:rsidRPr="00A36FD9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мотивации на уроках математики в современной школе»</w:t>
            </w:r>
          </w:p>
        </w:tc>
        <w:tc>
          <w:tcPr>
            <w:tcW w:w="3845" w:type="dxa"/>
            <w:shd w:val="clear" w:color="auto" w:fill="auto"/>
          </w:tcPr>
          <w:p w:rsidR="007E3583" w:rsidRPr="003F6C94" w:rsidRDefault="007E3583" w:rsidP="00AB468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9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E3583" w:rsidRPr="00D63C23" w:rsidTr="007E3583">
        <w:trPr>
          <w:trHeight w:val="234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7E3583" w:rsidRPr="00167A84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Участие в Весенней сессии педагогического мастерства (цикл мастер-классов) кафедры педагогики и психологии Соликамского государственного педагогического института (филиала) федерального государственного бюджетного образовательного учреждения высшего образования</w:t>
            </w:r>
          </w:p>
          <w:p w:rsidR="007E3583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и распространение опыта деятельности педагогов-практиков системы образования. </w:t>
            </w: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12" w:type="dxa"/>
            <w:shd w:val="clear" w:color="auto" w:fill="auto"/>
          </w:tcPr>
          <w:p w:rsidR="007E3583" w:rsidRPr="00E77EA7" w:rsidRDefault="007E3583" w:rsidP="00AB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A7">
              <w:rPr>
                <w:rFonts w:ascii="Times New Roman" w:hAnsi="Times New Roman" w:cs="Times New Roman"/>
                <w:sz w:val="24"/>
                <w:szCs w:val="24"/>
              </w:rPr>
              <w:t>Бунина Е.В. провела Мастер-класс для практикующих специалистов и студентов по теме «Техника лоскутного шитья как средство формирования потребности в творческой самореализации обучающихся»</w:t>
            </w:r>
          </w:p>
        </w:tc>
        <w:tc>
          <w:tcPr>
            <w:tcW w:w="3845" w:type="dxa"/>
            <w:shd w:val="clear" w:color="auto" w:fill="auto"/>
          </w:tcPr>
          <w:p w:rsidR="007E3583" w:rsidRPr="00E77EA7" w:rsidRDefault="007E3583" w:rsidP="00AB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A7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E3583" w:rsidRPr="00D63C23" w:rsidTr="007E3583">
        <w:trPr>
          <w:trHeight w:val="234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7E3583" w:rsidRPr="00167A84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Участие в Весенней сессии педагогического мастерства (цикл мастер-классов) кафедры педагогики и психологии Соликамского государственного педагогического института (филиала) федерального государственного бюджетного образовательного учреждения высшего образования</w:t>
            </w:r>
          </w:p>
          <w:p w:rsidR="007E3583" w:rsidRDefault="007E3583" w:rsidP="00AB4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обобщение и распространение опыта деятельности педагогов-практиков системы образования. </w:t>
            </w: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12" w:type="dxa"/>
            <w:shd w:val="clear" w:color="auto" w:fill="auto"/>
          </w:tcPr>
          <w:p w:rsidR="007E3583" w:rsidRPr="00E77EA7" w:rsidRDefault="007E3583" w:rsidP="00AB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Зебзеева</w:t>
            </w:r>
            <w:r w:rsidRPr="00E77EA7">
              <w:rPr>
                <w:rFonts w:ascii="Times New Roman" w:hAnsi="Times New Roman" w:cs="Times New Roman"/>
                <w:sz w:val="24"/>
                <w:szCs w:val="24"/>
              </w:rPr>
              <w:t xml:space="preserve"> Е.В. провела Мастер-класс для практикующих специалистов и студентов по теме «Учебные практики как средство достижения предметных и метапредметных результатов»</w:t>
            </w:r>
          </w:p>
        </w:tc>
        <w:tc>
          <w:tcPr>
            <w:tcW w:w="3845" w:type="dxa"/>
            <w:shd w:val="clear" w:color="auto" w:fill="auto"/>
          </w:tcPr>
          <w:p w:rsidR="007E3583" w:rsidRPr="00E77EA7" w:rsidRDefault="007E3583" w:rsidP="00AB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A7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Pr="00D63C2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7E3583" w:rsidRPr="00194EFF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Межрегиональной научно-практической конференции «Управление образовательными результатами в контексте внедрения и реализации ФГОС»</w:t>
            </w:r>
            <w:r w:rsidRPr="00194E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№ 3 «Инновационные практики оценки и достижения новых образовательных результатов на основной и старшей ступени образования (на примере деятельности краевых апробационных площадок ФГОС ООО и СОО)»</w:t>
            </w:r>
          </w:p>
        </w:tc>
        <w:tc>
          <w:tcPr>
            <w:tcW w:w="4212" w:type="dxa"/>
            <w:shd w:val="clear" w:color="auto" w:fill="auto"/>
          </w:tcPr>
          <w:p w:rsidR="007E3583" w:rsidRPr="00194EFF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Зебзеева Е.В.- зам. директора по УВР с темой выступления «Формирование системы учебных практик для обучающихся 4–6-х классов в условиях малой сельской школы»</w:t>
            </w:r>
          </w:p>
        </w:tc>
        <w:tc>
          <w:tcPr>
            <w:tcW w:w="3845" w:type="dxa"/>
            <w:shd w:val="clear" w:color="auto" w:fill="auto"/>
          </w:tcPr>
          <w:p w:rsidR="007E3583" w:rsidRPr="00194EFF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5" w:type="dxa"/>
            <w:gridSpan w:val="4"/>
            <w:shd w:val="clear" w:color="auto" w:fill="auto"/>
          </w:tcPr>
          <w:p w:rsidR="007E3583" w:rsidRPr="00F23D97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D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Российской Федерации</w:t>
            </w:r>
          </w:p>
        </w:tc>
      </w:tr>
      <w:tr w:rsidR="007E3583" w:rsidRPr="00D63C23" w:rsidTr="007E3583">
        <w:trPr>
          <w:trHeight w:val="222"/>
        </w:trPr>
        <w:tc>
          <w:tcPr>
            <w:tcW w:w="1101" w:type="dxa"/>
            <w:vMerge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7E3583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7E3583" w:rsidRPr="00A33692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«Всероссийском  публичном</w:t>
            </w:r>
            <w:r w:rsidRPr="00A33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33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образовательных организаций "Творчески работающие коллективы школ, гимназий, лицеев России"» </w:t>
            </w:r>
          </w:p>
        </w:tc>
        <w:tc>
          <w:tcPr>
            <w:tcW w:w="4212" w:type="dxa"/>
            <w:shd w:val="clear" w:color="auto" w:fill="auto"/>
          </w:tcPr>
          <w:p w:rsidR="007E3583" w:rsidRPr="00296628" w:rsidRDefault="007E3583" w:rsidP="00A57B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размещала информацию инновационной деятельности в  </w:t>
            </w:r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публичном открытом формате на базе Всероссийской защищённой профессиональной сети педагогического сообщества «</w:t>
            </w:r>
            <w:proofErr w:type="spellStart"/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Росметодкабинет</w:t>
            </w:r>
            <w:proofErr w:type="gramStart"/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29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по средствам современных электронных сервисов.</w:t>
            </w:r>
          </w:p>
        </w:tc>
        <w:tc>
          <w:tcPr>
            <w:tcW w:w="3845" w:type="dxa"/>
            <w:shd w:val="clear" w:color="auto" w:fill="auto"/>
          </w:tcPr>
          <w:p w:rsidR="007E3583" w:rsidRPr="00194EFF" w:rsidRDefault="007E3583" w:rsidP="00AB46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:rsidR="00D81C14" w:rsidRPr="00FE4DF6" w:rsidRDefault="00D81C14" w:rsidP="0017433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71" w:rsidRDefault="00FE4DF6" w:rsidP="00434F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DF6">
        <w:rPr>
          <w:rFonts w:ascii="Times New Roman" w:hAnsi="Times New Roman" w:cs="Times New Roman"/>
          <w:sz w:val="28"/>
          <w:szCs w:val="28"/>
        </w:rPr>
        <w:t xml:space="preserve">Перспективы работы в статусе краевой апробационной площадки в 2019-2020 г.г. </w:t>
      </w:r>
    </w:p>
    <w:p w:rsidR="00434F71" w:rsidRPr="00582BAD" w:rsidRDefault="00FE4DF6" w:rsidP="00582BAD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BAD">
        <w:rPr>
          <w:rFonts w:ascii="Times New Roman" w:hAnsi="Times New Roman" w:cs="Times New Roman"/>
          <w:sz w:val="28"/>
          <w:szCs w:val="28"/>
        </w:rPr>
        <w:t xml:space="preserve">тема/темы </w:t>
      </w:r>
      <w:bookmarkStart w:id="0" w:name="_GoBack"/>
      <w:bookmarkEnd w:id="0"/>
      <w:r w:rsidR="00434F71" w:rsidRPr="0058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«Учебные практики как средство достижения метапредметных результатов деятельностного типа у обучающихся 4-6 классов»</w:t>
      </w:r>
      <w:r w:rsidR="00582BAD" w:rsidRPr="00582B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82BAD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582BAD" w:rsidRPr="00582BA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  <w:r w:rsidR="00582BAD" w:rsidRPr="00582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82BAD" w:rsidRPr="00582BAD">
        <w:rPr>
          <w:rFonts w:ascii="Times New Roman" w:eastAsia="Calibri" w:hAnsi="Times New Roman" w:cs="Times New Roman"/>
          <w:color w:val="000000"/>
          <w:sz w:val="28"/>
          <w:szCs w:val="28"/>
        </w:rPr>
        <w:t>Таизова</w:t>
      </w:r>
      <w:proofErr w:type="spellEnd"/>
      <w:r w:rsidR="00582BAD" w:rsidRPr="00582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Ольга Сергеевна, с.н.с. отдела развития образовательных систем ГАУ ДПО «Институт развития образования Пермского края»</w:t>
      </w:r>
      <w:r w:rsidR="00582BAD" w:rsidRPr="00582BA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A6889" w:rsidRPr="00582BAD" w:rsidRDefault="00FE4DF6" w:rsidP="00582BAD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D">
        <w:rPr>
          <w:rFonts w:ascii="Times New Roman" w:hAnsi="Times New Roman" w:cs="Times New Roman"/>
          <w:sz w:val="28"/>
          <w:szCs w:val="28"/>
        </w:rPr>
        <w:t>количество участников реализации программы апробационной деятельности (планируемое)</w:t>
      </w:r>
      <w:r w:rsidR="00552DB9" w:rsidRPr="00582BAD">
        <w:rPr>
          <w:rFonts w:ascii="Times New Roman" w:hAnsi="Times New Roman" w:cs="Times New Roman"/>
          <w:sz w:val="28"/>
          <w:szCs w:val="28"/>
        </w:rPr>
        <w:t xml:space="preserve"> - </w:t>
      </w:r>
      <w:r w:rsidR="00552DB9" w:rsidRPr="0058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230A8" w:rsidRPr="0058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</w:t>
      </w:r>
      <w:r w:rsidR="00552DB9" w:rsidRPr="0058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й-предметников + заместитель директора по УВР (всего в школе 14</w:t>
      </w:r>
      <w:r w:rsidR="00D230A8" w:rsidRPr="0058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учителей)</w:t>
      </w:r>
    </w:p>
    <w:p w:rsidR="00D63C23" w:rsidRPr="00887EE9" w:rsidRDefault="00D63C23" w:rsidP="00887EE9">
      <w:pPr>
        <w:pStyle w:val="a5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BF" w:rsidRDefault="004208BF" w:rsidP="004208BF">
      <w:pPr>
        <w:spacing w:after="0" w:line="240" w:lineRule="atLeast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4208BF">
      <w:pPr>
        <w:spacing w:after="0" w:line="240" w:lineRule="atLeast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r w:rsidR="0046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</w:t>
      </w:r>
      <w:proofErr w:type="spellStart"/>
      <w:r w:rsidR="00464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школы______________</w:t>
      </w:r>
      <w:proofErr w:type="spellEnd"/>
      <w:r w:rsidR="00322EAA">
        <w:rPr>
          <w:rFonts w:ascii="Times New Roman" w:eastAsia="Times New Roman" w:hAnsi="Times New Roman" w:cs="Times New Roman"/>
          <w:sz w:val="28"/>
          <w:szCs w:val="28"/>
          <w:lang w:eastAsia="ru-RU"/>
        </w:rPr>
        <w:t>/Л.Г. Ветлугина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D63C23" w:rsidRPr="00D63C23" w:rsidSect="00227CBB">
      <w:pgSz w:w="16840" w:h="11907" w:orient="landscape" w:code="9"/>
      <w:pgMar w:top="1134" w:right="851" w:bottom="1134" w:left="1134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B9"/>
    <w:multiLevelType w:val="hybridMultilevel"/>
    <w:tmpl w:val="3F44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C1F"/>
    <w:multiLevelType w:val="hybridMultilevel"/>
    <w:tmpl w:val="E8082918"/>
    <w:lvl w:ilvl="0" w:tplc="57B07FE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730AE"/>
    <w:multiLevelType w:val="hybridMultilevel"/>
    <w:tmpl w:val="8238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5BC4"/>
    <w:multiLevelType w:val="multilevel"/>
    <w:tmpl w:val="794261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0A74069"/>
    <w:multiLevelType w:val="hybridMultilevel"/>
    <w:tmpl w:val="D5688F3E"/>
    <w:lvl w:ilvl="0" w:tplc="A5182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4E9B5374"/>
    <w:multiLevelType w:val="hybridMultilevel"/>
    <w:tmpl w:val="A32AEE6A"/>
    <w:lvl w:ilvl="0" w:tplc="57B07F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95346D"/>
    <w:multiLevelType w:val="multilevel"/>
    <w:tmpl w:val="E22C610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A083A33"/>
    <w:multiLevelType w:val="hybridMultilevel"/>
    <w:tmpl w:val="DDEE727A"/>
    <w:lvl w:ilvl="0" w:tplc="FFFFFFFF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>
    <w:nsid w:val="5A9E20A0"/>
    <w:multiLevelType w:val="hybridMultilevel"/>
    <w:tmpl w:val="79CE2FD4"/>
    <w:lvl w:ilvl="0" w:tplc="57B07F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8C31F6"/>
    <w:multiLevelType w:val="multilevel"/>
    <w:tmpl w:val="49DCCC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DB76DB"/>
    <w:multiLevelType w:val="hybridMultilevel"/>
    <w:tmpl w:val="7368015A"/>
    <w:lvl w:ilvl="0" w:tplc="57B07F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B07F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03"/>
    <w:rsid w:val="0001193E"/>
    <w:rsid w:val="000257E8"/>
    <w:rsid w:val="00040D7F"/>
    <w:rsid w:val="00056397"/>
    <w:rsid w:val="00056EA3"/>
    <w:rsid w:val="00063512"/>
    <w:rsid w:val="00085B98"/>
    <w:rsid w:val="000A08DF"/>
    <w:rsid w:val="000A4E51"/>
    <w:rsid w:val="000D0A01"/>
    <w:rsid w:val="00134478"/>
    <w:rsid w:val="0015529C"/>
    <w:rsid w:val="001575DD"/>
    <w:rsid w:val="00167A84"/>
    <w:rsid w:val="0017433E"/>
    <w:rsid w:val="00194EFF"/>
    <w:rsid w:val="001A7E07"/>
    <w:rsid w:val="001C624E"/>
    <w:rsid w:val="001D601C"/>
    <w:rsid w:val="00222586"/>
    <w:rsid w:val="00227CBB"/>
    <w:rsid w:val="00232BAD"/>
    <w:rsid w:val="00296628"/>
    <w:rsid w:val="002B0A48"/>
    <w:rsid w:val="002B5F6D"/>
    <w:rsid w:val="002C68A4"/>
    <w:rsid w:val="002E0D84"/>
    <w:rsid w:val="003004FA"/>
    <w:rsid w:val="00314485"/>
    <w:rsid w:val="0032016C"/>
    <w:rsid w:val="00322EAA"/>
    <w:rsid w:val="00357C04"/>
    <w:rsid w:val="00363C5F"/>
    <w:rsid w:val="003818FE"/>
    <w:rsid w:val="003D63C1"/>
    <w:rsid w:val="003E470F"/>
    <w:rsid w:val="003F6C94"/>
    <w:rsid w:val="004046B9"/>
    <w:rsid w:val="004204A5"/>
    <w:rsid w:val="004208BF"/>
    <w:rsid w:val="0042752E"/>
    <w:rsid w:val="00434F71"/>
    <w:rsid w:val="004505C8"/>
    <w:rsid w:val="00450767"/>
    <w:rsid w:val="00451AF4"/>
    <w:rsid w:val="00464DFB"/>
    <w:rsid w:val="0047665B"/>
    <w:rsid w:val="0048242F"/>
    <w:rsid w:val="004869C0"/>
    <w:rsid w:val="004A0737"/>
    <w:rsid w:val="004C4669"/>
    <w:rsid w:val="004D69F1"/>
    <w:rsid w:val="004F0AA6"/>
    <w:rsid w:val="00523C04"/>
    <w:rsid w:val="00527A75"/>
    <w:rsid w:val="00536ED7"/>
    <w:rsid w:val="00540E6D"/>
    <w:rsid w:val="00544E13"/>
    <w:rsid w:val="00552DB9"/>
    <w:rsid w:val="00582BAD"/>
    <w:rsid w:val="005A2D12"/>
    <w:rsid w:val="005A4B5F"/>
    <w:rsid w:val="005B6837"/>
    <w:rsid w:val="00642723"/>
    <w:rsid w:val="006469BB"/>
    <w:rsid w:val="006A48CC"/>
    <w:rsid w:val="006F500C"/>
    <w:rsid w:val="007056BA"/>
    <w:rsid w:val="0070666C"/>
    <w:rsid w:val="007706AB"/>
    <w:rsid w:val="007D28E3"/>
    <w:rsid w:val="007D623E"/>
    <w:rsid w:val="007E3583"/>
    <w:rsid w:val="00802DF8"/>
    <w:rsid w:val="00833C90"/>
    <w:rsid w:val="0084243A"/>
    <w:rsid w:val="00850668"/>
    <w:rsid w:val="008539C2"/>
    <w:rsid w:val="00877F67"/>
    <w:rsid w:val="00881028"/>
    <w:rsid w:val="00887EE9"/>
    <w:rsid w:val="00891BAF"/>
    <w:rsid w:val="00893EBC"/>
    <w:rsid w:val="008B61FE"/>
    <w:rsid w:val="008C4472"/>
    <w:rsid w:val="008C502E"/>
    <w:rsid w:val="00900A0B"/>
    <w:rsid w:val="00905B1F"/>
    <w:rsid w:val="00970081"/>
    <w:rsid w:val="009714F5"/>
    <w:rsid w:val="00985168"/>
    <w:rsid w:val="009A5BD8"/>
    <w:rsid w:val="009D4EDC"/>
    <w:rsid w:val="009E0ACE"/>
    <w:rsid w:val="009F6662"/>
    <w:rsid w:val="00A11920"/>
    <w:rsid w:val="00A253F7"/>
    <w:rsid w:val="00A33692"/>
    <w:rsid w:val="00A33A37"/>
    <w:rsid w:val="00A36FD9"/>
    <w:rsid w:val="00A57BC1"/>
    <w:rsid w:val="00A757D1"/>
    <w:rsid w:val="00A7699D"/>
    <w:rsid w:val="00A86B37"/>
    <w:rsid w:val="00A900B9"/>
    <w:rsid w:val="00A913FF"/>
    <w:rsid w:val="00AA6889"/>
    <w:rsid w:val="00AA79DE"/>
    <w:rsid w:val="00AB4683"/>
    <w:rsid w:val="00AC06DA"/>
    <w:rsid w:val="00AC7ACE"/>
    <w:rsid w:val="00AE6CAD"/>
    <w:rsid w:val="00B1415B"/>
    <w:rsid w:val="00B61DDD"/>
    <w:rsid w:val="00B65E72"/>
    <w:rsid w:val="00B84500"/>
    <w:rsid w:val="00BD21C1"/>
    <w:rsid w:val="00BF1005"/>
    <w:rsid w:val="00C31336"/>
    <w:rsid w:val="00C926A3"/>
    <w:rsid w:val="00CD0454"/>
    <w:rsid w:val="00CF7D5C"/>
    <w:rsid w:val="00D230A8"/>
    <w:rsid w:val="00D276AD"/>
    <w:rsid w:val="00D33BB5"/>
    <w:rsid w:val="00D33EC7"/>
    <w:rsid w:val="00D63C23"/>
    <w:rsid w:val="00D74D95"/>
    <w:rsid w:val="00D778BA"/>
    <w:rsid w:val="00D81C14"/>
    <w:rsid w:val="00D87EBC"/>
    <w:rsid w:val="00DC412D"/>
    <w:rsid w:val="00E061AA"/>
    <w:rsid w:val="00E070F5"/>
    <w:rsid w:val="00E2331A"/>
    <w:rsid w:val="00E267A5"/>
    <w:rsid w:val="00E340FC"/>
    <w:rsid w:val="00E53CAC"/>
    <w:rsid w:val="00E62757"/>
    <w:rsid w:val="00E77EA7"/>
    <w:rsid w:val="00E83F03"/>
    <w:rsid w:val="00EA0F04"/>
    <w:rsid w:val="00EB6B3E"/>
    <w:rsid w:val="00EB6D9D"/>
    <w:rsid w:val="00EF4A37"/>
    <w:rsid w:val="00F007C9"/>
    <w:rsid w:val="00F04202"/>
    <w:rsid w:val="00F23D97"/>
    <w:rsid w:val="00F4031F"/>
    <w:rsid w:val="00FE4DF6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rsid w:val="00227CBB"/>
    <w:rPr>
      <w:color w:val="0000FF"/>
      <w:u w:val="single"/>
    </w:rPr>
  </w:style>
  <w:style w:type="paragraph" w:styleId="a7">
    <w:name w:val="header"/>
    <w:basedOn w:val="a"/>
    <w:link w:val="a8"/>
    <w:rsid w:val="00C3133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3133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FollowedHyperlink"/>
    <w:basedOn w:val="a0"/>
    <w:uiPriority w:val="99"/>
    <w:semiHidden/>
    <w:unhideWhenUsed/>
    <w:rsid w:val="00802DF8"/>
    <w:rPr>
      <w:color w:val="800080" w:themeColor="followedHyperlink"/>
      <w:u w:val="single"/>
    </w:rPr>
  </w:style>
  <w:style w:type="paragraph" w:customStyle="1" w:styleId="aa">
    <w:name w:val="Адресат"/>
    <w:basedOn w:val="a"/>
    <w:rsid w:val="007D28E3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28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B5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" TargetMode="External"/><Relationship Id="rId13" Type="http://schemas.openxmlformats.org/officeDocument/2006/relationships/hyperlink" Target="http://fgos.iro.perm.ru/uchrezhdeniya/ploshchadki/mbou-polovodovskaya-oosh-solikamskij-r-on/kontent?view=fcontent&amp;task=view&amp;id=1738" TargetMode="External"/><Relationship Id="rId3" Type="http://schemas.openxmlformats.org/officeDocument/2006/relationships/styles" Target="styles.xml"/><Relationship Id="rId7" Type="http://schemas.openxmlformats.org/officeDocument/2006/relationships/hyperlink" Target="mailto:polowodovo@yandex.ru" TargetMode="External"/><Relationship Id="rId12" Type="http://schemas.openxmlformats.org/officeDocument/2006/relationships/hyperlink" Target="http://fgos.iro.perm.ru/uchrezhdeniya/ploshchadki/mbou-polovodovskaya-oosh-solikamskij-r-on/kontent?view=fcontent&amp;task=view&amp;id=17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-mail%20%20zebzeeva-lena@mail.ru" TargetMode="External"/><Relationship Id="rId11" Type="http://schemas.openxmlformats.org/officeDocument/2006/relationships/hyperlink" Target="http://fgos.iro.perm.ru/uchrezhdeniya/ploshchadki/mbou-polovodovskaya-oosh-solikamskij-r-on/kontent?view=fcontent&amp;task=view&amp;id=17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bou-polovodovskaya-oosh-solikamskij-r-on/kontent?view=fcontent&amp;task=view&amp;id=1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bou-polovodovskaya-oosh-solikamskij-r%20on/kontent?view=fcontent&amp;task=view&amp;id=1340" TargetMode="External"/><Relationship Id="rId14" Type="http://schemas.openxmlformats.org/officeDocument/2006/relationships/hyperlink" Target="http://www.fgos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CFB4FC-6650-4832-B327-D16873AA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учитель</cp:lastModifiedBy>
  <cp:revision>167</cp:revision>
  <dcterms:created xsi:type="dcterms:W3CDTF">2017-12-07T05:18:00Z</dcterms:created>
  <dcterms:modified xsi:type="dcterms:W3CDTF">2018-11-26T11:25:00Z</dcterms:modified>
</cp:coreProperties>
</file>